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075E93">
      <w:pPr>
        <w:rPr>
          <w:b/>
          <w:sz w:val="40"/>
          <w:szCs w:val="40"/>
        </w:rPr>
      </w:pPr>
      <w:r>
        <w:rPr>
          <w:b/>
          <w:sz w:val="40"/>
          <w:szCs w:val="40"/>
        </w:rPr>
        <w:t xml:space="preserve">                         KNIGHTWOOD KIDS CLUB</w:t>
      </w:r>
    </w:p>
    <w:p w:rsidR="00075E93" w:rsidRDefault="00075E93">
      <w:pPr>
        <w:rPr>
          <w:b/>
          <w:sz w:val="40"/>
          <w:szCs w:val="40"/>
        </w:rPr>
      </w:pPr>
    </w:p>
    <w:p w:rsidR="00075E93" w:rsidRDefault="00075E93">
      <w:pPr>
        <w:rPr>
          <w:b/>
          <w:sz w:val="32"/>
          <w:szCs w:val="32"/>
        </w:rPr>
      </w:pPr>
      <w:r>
        <w:rPr>
          <w:b/>
          <w:sz w:val="32"/>
          <w:szCs w:val="32"/>
        </w:rPr>
        <w:t xml:space="preserve">                      OFSTED REGISTRATION NUMBER 110551</w:t>
      </w:r>
    </w:p>
    <w:p w:rsidR="00075E93" w:rsidRDefault="00075E93">
      <w:pPr>
        <w:rPr>
          <w:b/>
          <w:sz w:val="32"/>
          <w:szCs w:val="32"/>
        </w:rPr>
      </w:pPr>
      <w:r>
        <w:rPr>
          <w:b/>
          <w:sz w:val="32"/>
          <w:szCs w:val="32"/>
        </w:rPr>
        <w:t xml:space="preserve">       CHARITY NUMBER 1081786 – KIDS CLUB NETWORK 4734</w:t>
      </w:r>
    </w:p>
    <w:p w:rsidR="00075E93" w:rsidRDefault="00075E93">
      <w:pPr>
        <w:rPr>
          <w:b/>
          <w:sz w:val="32"/>
          <w:szCs w:val="32"/>
        </w:rPr>
      </w:pPr>
      <w:r>
        <w:rPr>
          <w:b/>
          <w:sz w:val="32"/>
          <w:szCs w:val="32"/>
        </w:rPr>
        <w:t xml:space="preserve">       C/O KNIGHTWOOD PRIMARY SCHOOL, BELLFLOWER WAY,</w:t>
      </w:r>
    </w:p>
    <w:p w:rsidR="00075E93" w:rsidRDefault="00075E93">
      <w:pPr>
        <w:rPr>
          <w:b/>
          <w:sz w:val="32"/>
          <w:szCs w:val="32"/>
        </w:rPr>
      </w:pPr>
      <w:r>
        <w:rPr>
          <w:b/>
          <w:sz w:val="32"/>
          <w:szCs w:val="32"/>
        </w:rPr>
        <w:t xml:space="preserve">                    CHANDLERS FORD, HAMPSHIRE, SO53 4QH</w:t>
      </w:r>
    </w:p>
    <w:p w:rsidR="00075E93" w:rsidRDefault="00075E93">
      <w:pPr>
        <w:rPr>
          <w:b/>
          <w:sz w:val="32"/>
          <w:szCs w:val="32"/>
        </w:rPr>
      </w:pPr>
    </w:p>
    <w:p w:rsidR="00075E93" w:rsidRDefault="00075E93">
      <w:pPr>
        <w:rPr>
          <w:b/>
          <w:sz w:val="32"/>
          <w:szCs w:val="32"/>
        </w:rPr>
      </w:pPr>
    </w:p>
    <w:p w:rsidR="00075E93" w:rsidRDefault="00075E93">
      <w:pPr>
        <w:rPr>
          <w:b/>
          <w:sz w:val="36"/>
          <w:szCs w:val="36"/>
        </w:rPr>
      </w:pPr>
      <w:r>
        <w:rPr>
          <w:b/>
          <w:sz w:val="36"/>
          <w:szCs w:val="36"/>
        </w:rPr>
        <w:t xml:space="preserve">            SAFEGUARDING POLICY (CHILD PROTECTION)</w:t>
      </w:r>
    </w:p>
    <w:p w:rsidR="00075E93" w:rsidRDefault="00075E93">
      <w:pPr>
        <w:rPr>
          <w:b/>
          <w:sz w:val="36"/>
          <w:szCs w:val="36"/>
        </w:rPr>
      </w:pPr>
    </w:p>
    <w:p w:rsidR="00075E93" w:rsidRPr="00566E66" w:rsidRDefault="00566E66">
      <w:pPr>
        <w:rPr>
          <w:b/>
          <w:sz w:val="32"/>
          <w:szCs w:val="32"/>
        </w:rPr>
      </w:pPr>
      <w:r>
        <w:rPr>
          <w:b/>
          <w:sz w:val="32"/>
          <w:szCs w:val="32"/>
        </w:rPr>
        <w:t>INTRODUCTION</w:t>
      </w:r>
    </w:p>
    <w:p w:rsidR="00075E93" w:rsidRDefault="00075E93">
      <w:pPr>
        <w:rPr>
          <w:b/>
          <w:sz w:val="28"/>
          <w:szCs w:val="28"/>
        </w:rPr>
      </w:pPr>
    </w:p>
    <w:p w:rsidR="00075E93" w:rsidRDefault="00075E93">
      <w:pPr>
        <w:rPr>
          <w:b/>
          <w:sz w:val="28"/>
          <w:szCs w:val="28"/>
        </w:rPr>
      </w:pPr>
      <w:r w:rsidRPr="00075E93">
        <w:rPr>
          <w:b/>
          <w:sz w:val="28"/>
          <w:szCs w:val="28"/>
        </w:rPr>
        <w:t>The welfare</w:t>
      </w:r>
      <w:r>
        <w:rPr>
          <w:b/>
          <w:sz w:val="28"/>
          <w:szCs w:val="28"/>
        </w:rPr>
        <w:t xml:space="preserve"> of the children at the </w:t>
      </w:r>
      <w:proofErr w:type="spellStart"/>
      <w:r>
        <w:rPr>
          <w:b/>
          <w:sz w:val="28"/>
          <w:szCs w:val="28"/>
        </w:rPr>
        <w:t>Knightwood</w:t>
      </w:r>
      <w:proofErr w:type="spellEnd"/>
      <w:r>
        <w:rPr>
          <w:b/>
          <w:sz w:val="28"/>
          <w:szCs w:val="28"/>
        </w:rPr>
        <w:t xml:space="preserve"> </w:t>
      </w:r>
      <w:r w:rsidR="00566E66">
        <w:rPr>
          <w:b/>
          <w:sz w:val="28"/>
          <w:szCs w:val="28"/>
        </w:rPr>
        <w:t>Kids Club (KKC) is of prime importance.  Our club is completely committed to protecting all the children in our care from risk of harm.</w:t>
      </w:r>
    </w:p>
    <w:p w:rsidR="00566E66" w:rsidRDefault="00566E66">
      <w:pPr>
        <w:rPr>
          <w:b/>
          <w:sz w:val="28"/>
          <w:szCs w:val="28"/>
        </w:rPr>
      </w:pPr>
    </w:p>
    <w:p w:rsidR="00566E66" w:rsidRDefault="00566E66">
      <w:pPr>
        <w:rPr>
          <w:b/>
          <w:sz w:val="28"/>
          <w:szCs w:val="28"/>
        </w:rPr>
      </w:pPr>
      <w:r>
        <w:rPr>
          <w:b/>
          <w:sz w:val="32"/>
          <w:szCs w:val="32"/>
        </w:rPr>
        <w:t>STAFFING</w:t>
      </w:r>
    </w:p>
    <w:p w:rsidR="00566E66" w:rsidRDefault="00566E66">
      <w:pPr>
        <w:rPr>
          <w:b/>
          <w:sz w:val="28"/>
          <w:szCs w:val="28"/>
        </w:rPr>
      </w:pPr>
    </w:p>
    <w:p w:rsidR="00566E66" w:rsidRDefault="00566E66">
      <w:pPr>
        <w:rPr>
          <w:b/>
          <w:sz w:val="28"/>
          <w:szCs w:val="28"/>
        </w:rPr>
      </w:pPr>
      <w:r>
        <w:rPr>
          <w:b/>
          <w:sz w:val="28"/>
          <w:szCs w:val="28"/>
        </w:rPr>
        <w:t>All members of staff and volunteers will be DBS checked before their appointment can be confirmed in writing.  Volunteers of staff, who have not yet had the necessary checks, will not be left alone with the children.  If parents/carers have any concerns regarding any of the people working at the club with their child/children they should pass these concerns onto the KKC Manager, the Committee or to the Children’s Services Department.  In order to protect staff from malicious claims all such reports must be confidential.</w:t>
      </w:r>
    </w:p>
    <w:p w:rsidR="00566E66" w:rsidRDefault="00566E66">
      <w:pPr>
        <w:rPr>
          <w:b/>
          <w:sz w:val="28"/>
          <w:szCs w:val="28"/>
        </w:rPr>
      </w:pPr>
    </w:p>
    <w:p w:rsidR="00566E66" w:rsidRDefault="00566E66">
      <w:pPr>
        <w:rPr>
          <w:b/>
          <w:sz w:val="28"/>
          <w:szCs w:val="28"/>
        </w:rPr>
      </w:pPr>
      <w:r>
        <w:rPr>
          <w:b/>
          <w:sz w:val="28"/>
          <w:szCs w:val="28"/>
        </w:rPr>
        <w:t>All staff and volunteers will be asked to read the Safeguarding Policy (Child Protection) as part of their induction to the club.  All KKC</w:t>
      </w:r>
      <w:r w:rsidR="009F7427">
        <w:rPr>
          <w:b/>
          <w:sz w:val="28"/>
          <w:szCs w:val="28"/>
        </w:rPr>
        <w:t xml:space="preserve"> staff will be provided with regular training and guidance in safeguarding issues.</w:t>
      </w:r>
    </w:p>
    <w:p w:rsidR="009F7427" w:rsidRDefault="009F7427">
      <w:pPr>
        <w:rPr>
          <w:b/>
          <w:sz w:val="28"/>
          <w:szCs w:val="28"/>
        </w:rPr>
      </w:pPr>
    </w:p>
    <w:p w:rsidR="00566E66" w:rsidRDefault="009F7427" w:rsidP="009F7427">
      <w:pPr>
        <w:rPr>
          <w:b/>
          <w:sz w:val="32"/>
          <w:szCs w:val="32"/>
        </w:rPr>
      </w:pPr>
      <w:r>
        <w:rPr>
          <w:b/>
          <w:sz w:val="32"/>
          <w:szCs w:val="32"/>
        </w:rPr>
        <w:t>TYPES OF ABUSE</w:t>
      </w:r>
    </w:p>
    <w:p w:rsidR="009F7427" w:rsidRDefault="009F7427" w:rsidP="009F7427">
      <w:pPr>
        <w:rPr>
          <w:b/>
          <w:sz w:val="32"/>
          <w:szCs w:val="32"/>
        </w:rPr>
      </w:pPr>
    </w:p>
    <w:p w:rsidR="009F7427" w:rsidRDefault="009F7427" w:rsidP="009F7427">
      <w:pPr>
        <w:rPr>
          <w:b/>
          <w:sz w:val="28"/>
          <w:szCs w:val="28"/>
        </w:rPr>
      </w:pPr>
      <w:r>
        <w:rPr>
          <w:b/>
          <w:sz w:val="32"/>
          <w:szCs w:val="32"/>
        </w:rPr>
        <w:t>NEGLECT</w:t>
      </w:r>
    </w:p>
    <w:p w:rsidR="009F7427" w:rsidRDefault="009F7427" w:rsidP="009F7427">
      <w:pPr>
        <w:rPr>
          <w:b/>
          <w:sz w:val="28"/>
          <w:szCs w:val="28"/>
        </w:rPr>
      </w:pPr>
    </w:p>
    <w:p w:rsidR="009F7427" w:rsidRDefault="009F7427" w:rsidP="009F7427">
      <w:pPr>
        <w:pStyle w:val="ListParagraph"/>
        <w:numPr>
          <w:ilvl w:val="0"/>
          <w:numId w:val="2"/>
        </w:numPr>
        <w:rPr>
          <w:b/>
          <w:sz w:val="28"/>
          <w:szCs w:val="28"/>
        </w:rPr>
      </w:pPr>
      <w:r>
        <w:rPr>
          <w:b/>
          <w:sz w:val="28"/>
          <w:szCs w:val="28"/>
        </w:rPr>
        <w:t xml:space="preserve">Neglect is the persistent failure to meet a child’s basic physical or emotional needs.  It may involve failing to provide adequate food, </w:t>
      </w:r>
    </w:p>
    <w:p w:rsidR="00566E66" w:rsidRDefault="00566E66">
      <w:pPr>
        <w:rPr>
          <w:b/>
          <w:sz w:val="28"/>
          <w:szCs w:val="28"/>
        </w:rPr>
      </w:pPr>
    </w:p>
    <w:p w:rsidR="009F7427" w:rsidRDefault="009F7427">
      <w:pPr>
        <w:rPr>
          <w:b/>
          <w:sz w:val="28"/>
          <w:szCs w:val="28"/>
        </w:rPr>
      </w:pPr>
      <w:r>
        <w:rPr>
          <w:b/>
          <w:sz w:val="28"/>
          <w:szCs w:val="28"/>
        </w:rPr>
        <w:lastRenderedPageBreak/>
        <w:t xml:space="preserve">                                                             2</w:t>
      </w:r>
    </w:p>
    <w:p w:rsidR="009F7427" w:rsidRDefault="009F7427">
      <w:pPr>
        <w:rPr>
          <w:b/>
          <w:sz w:val="28"/>
          <w:szCs w:val="28"/>
        </w:rPr>
      </w:pPr>
    </w:p>
    <w:p w:rsidR="009F7427" w:rsidRDefault="009F7427">
      <w:pPr>
        <w:rPr>
          <w:b/>
          <w:sz w:val="28"/>
          <w:szCs w:val="28"/>
        </w:rPr>
      </w:pPr>
    </w:p>
    <w:p w:rsidR="009F7427" w:rsidRDefault="009F7427">
      <w:pPr>
        <w:rPr>
          <w:b/>
          <w:sz w:val="28"/>
          <w:szCs w:val="28"/>
        </w:rPr>
      </w:pPr>
      <w:r>
        <w:rPr>
          <w:b/>
          <w:sz w:val="28"/>
          <w:szCs w:val="28"/>
        </w:rPr>
        <w:t xml:space="preserve">          Clothing or shelter for the child, or failing to protect them from physical                   </w:t>
      </w:r>
    </w:p>
    <w:p w:rsidR="009F7427" w:rsidRDefault="009F7427">
      <w:pPr>
        <w:rPr>
          <w:b/>
          <w:sz w:val="28"/>
          <w:szCs w:val="28"/>
        </w:rPr>
      </w:pPr>
      <w:r>
        <w:rPr>
          <w:b/>
          <w:sz w:val="28"/>
          <w:szCs w:val="28"/>
        </w:rPr>
        <w:t xml:space="preserve">          </w:t>
      </w:r>
      <w:proofErr w:type="gramStart"/>
      <w:r>
        <w:rPr>
          <w:b/>
          <w:sz w:val="28"/>
          <w:szCs w:val="28"/>
        </w:rPr>
        <w:t>harm</w:t>
      </w:r>
      <w:proofErr w:type="gramEnd"/>
      <w:r>
        <w:rPr>
          <w:b/>
          <w:sz w:val="28"/>
          <w:szCs w:val="28"/>
        </w:rPr>
        <w:t xml:space="preserve">, danger or the failure to ensure access to appropriate medical   </w:t>
      </w:r>
    </w:p>
    <w:p w:rsidR="009F7427" w:rsidRDefault="009F7427">
      <w:pPr>
        <w:rPr>
          <w:b/>
          <w:sz w:val="28"/>
          <w:szCs w:val="28"/>
        </w:rPr>
      </w:pPr>
      <w:r>
        <w:rPr>
          <w:b/>
          <w:sz w:val="28"/>
          <w:szCs w:val="28"/>
        </w:rPr>
        <w:t xml:space="preserve">          </w:t>
      </w:r>
      <w:proofErr w:type="gramStart"/>
      <w:r>
        <w:rPr>
          <w:b/>
          <w:sz w:val="28"/>
          <w:szCs w:val="28"/>
        </w:rPr>
        <w:t>care</w:t>
      </w:r>
      <w:proofErr w:type="gramEnd"/>
      <w:r>
        <w:rPr>
          <w:b/>
          <w:sz w:val="28"/>
          <w:szCs w:val="28"/>
        </w:rPr>
        <w:t xml:space="preserve"> or treatment.</w:t>
      </w:r>
    </w:p>
    <w:p w:rsidR="009F7427" w:rsidRDefault="009F7427">
      <w:pPr>
        <w:rPr>
          <w:b/>
          <w:sz w:val="28"/>
          <w:szCs w:val="28"/>
        </w:rPr>
      </w:pPr>
    </w:p>
    <w:p w:rsidR="009F7427" w:rsidRDefault="009F7427">
      <w:pPr>
        <w:rPr>
          <w:b/>
          <w:sz w:val="28"/>
          <w:szCs w:val="28"/>
        </w:rPr>
      </w:pPr>
    </w:p>
    <w:p w:rsidR="009F7427" w:rsidRDefault="009F7427">
      <w:pPr>
        <w:rPr>
          <w:b/>
          <w:sz w:val="28"/>
          <w:szCs w:val="28"/>
        </w:rPr>
      </w:pPr>
      <w:r>
        <w:rPr>
          <w:b/>
          <w:sz w:val="32"/>
          <w:szCs w:val="32"/>
        </w:rPr>
        <w:t>PHYSICAL ABUSE</w:t>
      </w:r>
    </w:p>
    <w:p w:rsidR="009F7427" w:rsidRDefault="009F7427">
      <w:pPr>
        <w:rPr>
          <w:b/>
          <w:sz w:val="28"/>
          <w:szCs w:val="28"/>
        </w:rPr>
      </w:pPr>
    </w:p>
    <w:p w:rsidR="00236D44" w:rsidRDefault="009F7427" w:rsidP="009F7427">
      <w:pPr>
        <w:pStyle w:val="ListParagraph"/>
        <w:numPr>
          <w:ilvl w:val="0"/>
          <w:numId w:val="2"/>
        </w:numPr>
        <w:rPr>
          <w:b/>
          <w:sz w:val="28"/>
          <w:szCs w:val="28"/>
        </w:rPr>
      </w:pPr>
      <w:r>
        <w:rPr>
          <w:b/>
          <w:sz w:val="28"/>
          <w:szCs w:val="28"/>
        </w:rPr>
        <w:t xml:space="preserve">Physical abuse may involve hitting, shaking, throwing, poisoning, </w:t>
      </w:r>
      <w:proofErr w:type="gramStart"/>
      <w:r>
        <w:rPr>
          <w:b/>
          <w:sz w:val="28"/>
          <w:szCs w:val="28"/>
        </w:rPr>
        <w:t>burning</w:t>
      </w:r>
      <w:proofErr w:type="gramEnd"/>
      <w:r>
        <w:rPr>
          <w:b/>
          <w:sz w:val="28"/>
          <w:szCs w:val="28"/>
        </w:rPr>
        <w:t>, scalding, drowning, suffocating or otherwise causing physical harm to a child</w:t>
      </w:r>
      <w:r w:rsidR="00236D44">
        <w:rPr>
          <w:b/>
          <w:sz w:val="28"/>
          <w:szCs w:val="28"/>
        </w:rPr>
        <w:t>.  It may also be caused when a parent/carer fabricates symptoms of, or induces illness in a child.</w:t>
      </w:r>
    </w:p>
    <w:p w:rsidR="00236D44" w:rsidRDefault="00236D44" w:rsidP="00236D44">
      <w:pPr>
        <w:rPr>
          <w:b/>
          <w:sz w:val="28"/>
          <w:szCs w:val="28"/>
        </w:rPr>
      </w:pPr>
    </w:p>
    <w:p w:rsidR="00236D44" w:rsidRDefault="00236D44" w:rsidP="00236D44">
      <w:pPr>
        <w:rPr>
          <w:b/>
          <w:sz w:val="28"/>
          <w:szCs w:val="28"/>
        </w:rPr>
      </w:pPr>
      <w:r>
        <w:rPr>
          <w:b/>
          <w:sz w:val="32"/>
          <w:szCs w:val="32"/>
        </w:rPr>
        <w:t>SEXUAL ABUSE</w:t>
      </w:r>
    </w:p>
    <w:p w:rsidR="00236D44" w:rsidRDefault="00236D44" w:rsidP="00236D44">
      <w:pPr>
        <w:rPr>
          <w:b/>
          <w:sz w:val="28"/>
          <w:szCs w:val="28"/>
        </w:rPr>
      </w:pPr>
    </w:p>
    <w:p w:rsidR="009F7427" w:rsidRDefault="00236D44" w:rsidP="00236D44">
      <w:pPr>
        <w:pStyle w:val="ListParagraph"/>
        <w:numPr>
          <w:ilvl w:val="0"/>
          <w:numId w:val="2"/>
        </w:numPr>
        <w:rPr>
          <w:b/>
          <w:sz w:val="28"/>
          <w:szCs w:val="28"/>
        </w:rPr>
      </w:pPr>
      <w:r>
        <w:rPr>
          <w:b/>
          <w:sz w:val="28"/>
          <w:szCs w:val="28"/>
        </w:rPr>
        <w:t>Sexual abuse involves forcing or enticing a child to take part in sexual activities – whether or not the child knows or is aware of what is happening.  Actual or likely exploitation of a child also includes encouraging children to behave in sexually inappropriate ways.</w:t>
      </w:r>
    </w:p>
    <w:p w:rsidR="00236D44" w:rsidRDefault="00236D44" w:rsidP="00236D44">
      <w:pPr>
        <w:rPr>
          <w:b/>
          <w:sz w:val="28"/>
          <w:szCs w:val="28"/>
        </w:rPr>
      </w:pPr>
    </w:p>
    <w:p w:rsidR="00236D44" w:rsidRDefault="00236D44" w:rsidP="00236D44">
      <w:pPr>
        <w:rPr>
          <w:b/>
          <w:sz w:val="32"/>
          <w:szCs w:val="32"/>
        </w:rPr>
      </w:pPr>
      <w:r>
        <w:rPr>
          <w:b/>
          <w:sz w:val="32"/>
          <w:szCs w:val="32"/>
        </w:rPr>
        <w:t>EMOTIONAL ABUSE</w:t>
      </w:r>
    </w:p>
    <w:p w:rsidR="00236D44" w:rsidRDefault="00236D44" w:rsidP="00236D44">
      <w:pPr>
        <w:rPr>
          <w:b/>
          <w:sz w:val="32"/>
          <w:szCs w:val="32"/>
        </w:rPr>
      </w:pPr>
    </w:p>
    <w:p w:rsidR="00236D44" w:rsidRDefault="00236D44" w:rsidP="00236D44">
      <w:pPr>
        <w:pStyle w:val="ListParagraph"/>
        <w:numPr>
          <w:ilvl w:val="0"/>
          <w:numId w:val="2"/>
        </w:numPr>
        <w:rPr>
          <w:b/>
          <w:sz w:val="28"/>
          <w:szCs w:val="28"/>
        </w:rPr>
      </w:pPr>
      <w:r>
        <w:rPr>
          <w:b/>
          <w:sz w:val="28"/>
          <w:szCs w:val="28"/>
        </w:rPr>
        <w:t>Emotional abuse involves persistent or severe ill treatment causing adverse effects on the child’s emotional development.  Such behaviour may convey to the child that they are worthless, unloved or inadequate.  It may feature age or developmentally inappropriate expectations being imposed on children.  It may also make them unnecessarily frightened or vulnerable or in danger.</w:t>
      </w:r>
    </w:p>
    <w:p w:rsidR="00236D44" w:rsidRDefault="00236D44" w:rsidP="00236D44">
      <w:pPr>
        <w:rPr>
          <w:b/>
          <w:sz w:val="28"/>
          <w:szCs w:val="28"/>
        </w:rPr>
      </w:pPr>
    </w:p>
    <w:p w:rsidR="00236D44" w:rsidRDefault="00236D44" w:rsidP="00236D44">
      <w:pPr>
        <w:rPr>
          <w:b/>
          <w:sz w:val="28"/>
          <w:szCs w:val="28"/>
        </w:rPr>
      </w:pPr>
      <w:r>
        <w:rPr>
          <w:b/>
          <w:sz w:val="32"/>
          <w:szCs w:val="32"/>
        </w:rPr>
        <w:t>RECOGNITION</w:t>
      </w:r>
    </w:p>
    <w:p w:rsidR="00236D44" w:rsidRDefault="00236D44" w:rsidP="00236D44">
      <w:pPr>
        <w:rPr>
          <w:b/>
          <w:sz w:val="28"/>
          <w:szCs w:val="28"/>
        </w:rPr>
      </w:pPr>
    </w:p>
    <w:p w:rsidR="00236D44" w:rsidRDefault="00236D44" w:rsidP="00236D44">
      <w:pPr>
        <w:rPr>
          <w:b/>
          <w:sz w:val="28"/>
          <w:szCs w:val="28"/>
        </w:rPr>
      </w:pPr>
      <w:r>
        <w:rPr>
          <w:b/>
          <w:sz w:val="28"/>
          <w:szCs w:val="28"/>
        </w:rPr>
        <w:t>A child may be harmed (or at risk of harm) through physical, sexual or emotional abuse or by neglect.  An abusive act may be directly observed, informed (</w:t>
      </w:r>
      <w:proofErr w:type="spellStart"/>
      <w:r w:rsidR="0016113C">
        <w:rPr>
          <w:b/>
          <w:sz w:val="28"/>
          <w:szCs w:val="28"/>
        </w:rPr>
        <w:t>eg</w:t>
      </w:r>
      <w:proofErr w:type="spellEnd"/>
      <w:r>
        <w:rPr>
          <w:b/>
          <w:sz w:val="28"/>
          <w:szCs w:val="28"/>
        </w:rPr>
        <w:t>, from a child’s behaviour or signs of injury) or a child may disclose that he/she was abused.</w:t>
      </w:r>
    </w:p>
    <w:p w:rsidR="00236D44" w:rsidRDefault="00236D44" w:rsidP="00236D44">
      <w:pPr>
        <w:rPr>
          <w:b/>
          <w:sz w:val="28"/>
          <w:szCs w:val="28"/>
        </w:rPr>
      </w:pPr>
    </w:p>
    <w:p w:rsidR="00236D44" w:rsidRDefault="00236D44" w:rsidP="00236D44">
      <w:pPr>
        <w:rPr>
          <w:b/>
          <w:sz w:val="28"/>
          <w:szCs w:val="28"/>
        </w:rPr>
      </w:pPr>
    </w:p>
    <w:p w:rsidR="00236D44" w:rsidRDefault="0016113C" w:rsidP="00236D44">
      <w:pPr>
        <w:rPr>
          <w:b/>
          <w:sz w:val="28"/>
          <w:szCs w:val="28"/>
        </w:rPr>
      </w:pPr>
      <w:r>
        <w:rPr>
          <w:b/>
          <w:sz w:val="28"/>
          <w:szCs w:val="28"/>
        </w:rPr>
        <w:lastRenderedPageBreak/>
        <w:t xml:space="preserve">                                                                3</w:t>
      </w:r>
    </w:p>
    <w:p w:rsidR="0016113C" w:rsidRDefault="0016113C" w:rsidP="00236D44">
      <w:pPr>
        <w:rPr>
          <w:b/>
          <w:sz w:val="28"/>
          <w:szCs w:val="28"/>
        </w:rPr>
      </w:pPr>
    </w:p>
    <w:p w:rsidR="0016113C" w:rsidRDefault="0016113C" w:rsidP="00236D44">
      <w:pPr>
        <w:rPr>
          <w:b/>
          <w:sz w:val="28"/>
          <w:szCs w:val="28"/>
        </w:rPr>
      </w:pPr>
      <w:r>
        <w:rPr>
          <w:b/>
          <w:sz w:val="28"/>
          <w:szCs w:val="28"/>
        </w:rPr>
        <w:t>Behavioural indicators include unusually withdrawn, fearful or aggressive behaviour and behaviour which demonstrates an inappropriate level or sexual knowledge.</w:t>
      </w:r>
    </w:p>
    <w:p w:rsidR="0016113C" w:rsidRDefault="0016113C" w:rsidP="00236D44">
      <w:pPr>
        <w:rPr>
          <w:b/>
          <w:sz w:val="28"/>
          <w:szCs w:val="28"/>
        </w:rPr>
      </w:pPr>
    </w:p>
    <w:p w:rsidR="0016113C" w:rsidRDefault="0016113C" w:rsidP="00236D44">
      <w:pPr>
        <w:rPr>
          <w:b/>
          <w:sz w:val="28"/>
          <w:szCs w:val="28"/>
        </w:rPr>
      </w:pPr>
      <w:r>
        <w:rPr>
          <w:b/>
          <w:sz w:val="28"/>
          <w:szCs w:val="28"/>
        </w:rPr>
        <w:t>Physical indicators include bites and scratches, injuries that are unlikely to be accidental (</w:t>
      </w:r>
      <w:proofErr w:type="spellStart"/>
      <w:r>
        <w:rPr>
          <w:b/>
          <w:sz w:val="28"/>
          <w:szCs w:val="28"/>
        </w:rPr>
        <w:t>eg</w:t>
      </w:r>
      <w:proofErr w:type="spellEnd"/>
      <w:r>
        <w:rPr>
          <w:b/>
          <w:sz w:val="28"/>
          <w:szCs w:val="28"/>
        </w:rPr>
        <w:t>. Injuries to the backs of the legs, inner thighs, small of back), burns (especially cigarette burns), and soreness, rashes or bruising in the genital area.</w:t>
      </w:r>
    </w:p>
    <w:p w:rsidR="0016113C" w:rsidRDefault="0016113C" w:rsidP="00236D44">
      <w:pPr>
        <w:rPr>
          <w:b/>
          <w:sz w:val="28"/>
          <w:szCs w:val="28"/>
        </w:rPr>
      </w:pPr>
    </w:p>
    <w:p w:rsidR="0016113C" w:rsidRDefault="0016113C" w:rsidP="00236D44">
      <w:pPr>
        <w:rPr>
          <w:b/>
          <w:sz w:val="28"/>
          <w:szCs w:val="28"/>
        </w:rPr>
      </w:pPr>
      <w:r>
        <w:rPr>
          <w:b/>
          <w:sz w:val="28"/>
          <w:szCs w:val="28"/>
        </w:rPr>
        <w:t>Many of these indicators may have perfectly normal explanations, what is significant is a cluster of signs and symptoms.  Whatever the explanation, all injuries should be reported to the KKC Manager and recorded in the accident/incident book.</w:t>
      </w:r>
    </w:p>
    <w:p w:rsidR="0016113C" w:rsidRDefault="0016113C" w:rsidP="00236D44">
      <w:pPr>
        <w:rPr>
          <w:b/>
          <w:sz w:val="28"/>
          <w:szCs w:val="28"/>
        </w:rPr>
      </w:pPr>
    </w:p>
    <w:p w:rsidR="0016113C" w:rsidRDefault="0016113C" w:rsidP="00236D44">
      <w:pPr>
        <w:rPr>
          <w:b/>
          <w:sz w:val="28"/>
          <w:szCs w:val="28"/>
        </w:rPr>
      </w:pPr>
      <w:r>
        <w:rPr>
          <w:b/>
          <w:sz w:val="32"/>
          <w:szCs w:val="32"/>
        </w:rPr>
        <w:t>DISCLOSURES</w:t>
      </w:r>
    </w:p>
    <w:p w:rsidR="0016113C" w:rsidRDefault="0016113C" w:rsidP="00236D44">
      <w:pPr>
        <w:rPr>
          <w:b/>
          <w:sz w:val="28"/>
          <w:szCs w:val="28"/>
        </w:rPr>
      </w:pPr>
    </w:p>
    <w:p w:rsidR="0016113C" w:rsidRDefault="0016113C" w:rsidP="00236D44">
      <w:pPr>
        <w:rPr>
          <w:b/>
          <w:sz w:val="28"/>
          <w:szCs w:val="28"/>
        </w:rPr>
      </w:pPr>
      <w:r>
        <w:rPr>
          <w:b/>
          <w:sz w:val="28"/>
          <w:szCs w:val="28"/>
        </w:rPr>
        <w:t>When dealing with a child disclosing abuse:-</w:t>
      </w:r>
    </w:p>
    <w:p w:rsidR="0016113C" w:rsidRDefault="0016113C" w:rsidP="00236D44">
      <w:pPr>
        <w:rPr>
          <w:b/>
          <w:sz w:val="28"/>
          <w:szCs w:val="28"/>
        </w:rPr>
      </w:pPr>
    </w:p>
    <w:p w:rsidR="0016113C" w:rsidRPr="0016113C" w:rsidRDefault="0016113C" w:rsidP="0016113C">
      <w:pPr>
        <w:pStyle w:val="ListParagraph"/>
        <w:numPr>
          <w:ilvl w:val="0"/>
          <w:numId w:val="2"/>
        </w:numPr>
        <w:rPr>
          <w:b/>
          <w:sz w:val="28"/>
          <w:szCs w:val="28"/>
        </w:rPr>
      </w:pPr>
      <w:r>
        <w:rPr>
          <w:b/>
          <w:sz w:val="24"/>
          <w:szCs w:val="24"/>
        </w:rPr>
        <w:t>Try to find somewhere quiet to talk.</w:t>
      </w:r>
    </w:p>
    <w:p w:rsidR="0016113C" w:rsidRPr="0016113C" w:rsidRDefault="0016113C" w:rsidP="0016113C">
      <w:pPr>
        <w:pStyle w:val="ListParagraph"/>
        <w:numPr>
          <w:ilvl w:val="0"/>
          <w:numId w:val="2"/>
        </w:numPr>
        <w:rPr>
          <w:b/>
          <w:sz w:val="28"/>
          <w:szCs w:val="28"/>
        </w:rPr>
      </w:pPr>
      <w:r>
        <w:rPr>
          <w:b/>
          <w:sz w:val="24"/>
          <w:szCs w:val="24"/>
        </w:rPr>
        <w:t>Listen! Do not ask direct or leading questions.</w:t>
      </w:r>
    </w:p>
    <w:p w:rsidR="0016113C" w:rsidRPr="0016113C" w:rsidRDefault="0016113C" w:rsidP="0016113C">
      <w:pPr>
        <w:pStyle w:val="ListParagraph"/>
        <w:numPr>
          <w:ilvl w:val="0"/>
          <w:numId w:val="2"/>
        </w:numPr>
        <w:rPr>
          <w:b/>
          <w:sz w:val="28"/>
          <w:szCs w:val="28"/>
        </w:rPr>
      </w:pPr>
      <w:r>
        <w:rPr>
          <w:b/>
          <w:sz w:val="24"/>
          <w:szCs w:val="24"/>
        </w:rPr>
        <w:t>Don’t stop a child who is freely recalling significant events.</w:t>
      </w:r>
    </w:p>
    <w:p w:rsidR="0016113C" w:rsidRPr="0016113C" w:rsidRDefault="0016113C" w:rsidP="0016113C">
      <w:pPr>
        <w:pStyle w:val="ListParagraph"/>
        <w:numPr>
          <w:ilvl w:val="0"/>
          <w:numId w:val="2"/>
        </w:numPr>
        <w:rPr>
          <w:b/>
          <w:sz w:val="28"/>
          <w:szCs w:val="28"/>
        </w:rPr>
      </w:pPr>
      <w:r>
        <w:rPr>
          <w:b/>
          <w:sz w:val="24"/>
          <w:szCs w:val="24"/>
        </w:rPr>
        <w:t>Stay calm and try not to appear shocked by what you are being told.</w:t>
      </w:r>
    </w:p>
    <w:p w:rsidR="0016113C" w:rsidRPr="0016113C" w:rsidRDefault="0016113C" w:rsidP="0016113C">
      <w:pPr>
        <w:pStyle w:val="ListParagraph"/>
        <w:numPr>
          <w:ilvl w:val="0"/>
          <w:numId w:val="2"/>
        </w:numPr>
        <w:rPr>
          <w:b/>
          <w:sz w:val="28"/>
          <w:szCs w:val="28"/>
        </w:rPr>
      </w:pPr>
      <w:r>
        <w:rPr>
          <w:b/>
          <w:sz w:val="24"/>
          <w:szCs w:val="24"/>
        </w:rPr>
        <w:t>Believe the child.</w:t>
      </w:r>
    </w:p>
    <w:p w:rsidR="0016113C" w:rsidRPr="0016113C" w:rsidRDefault="0016113C" w:rsidP="0016113C">
      <w:pPr>
        <w:pStyle w:val="ListParagraph"/>
        <w:numPr>
          <w:ilvl w:val="0"/>
          <w:numId w:val="2"/>
        </w:numPr>
        <w:rPr>
          <w:b/>
          <w:sz w:val="28"/>
          <w:szCs w:val="28"/>
        </w:rPr>
      </w:pPr>
      <w:r>
        <w:rPr>
          <w:b/>
          <w:sz w:val="24"/>
          <w:szCs w:val="24"/>
        </w:rPr>
        <w:t>Reassure the child: say you are glad he/she told you.</w:t>
      </w:r>
    </w:p>
    <w:p w:rsidR="0016113C" w:rsidRPr="0016113C" w:rsidRDefault="0016113C" w:rsidP="0016113C">
      <w:pPr>
        <w:pStyle w:val="ListParagraph"/>
        <w:numPr>
          <w:ilvl w:val="0"/>
          <w:numId w:val="2"/>
        </w:numPr>
        <w:rPr>
          <w:b/>
          <w:sz w:val="28"/>
          <w:szCs w:val="28"/>
        </w:rPr>
      </w:pPr>
      <w:r>
        <w:rPr>
          <w:b/>
          <w:sz w:val="24"/>
          <w:szCs w:val="24"/>
        </w:rPr>
        <w:t>Inform the child that you will need to share what you have been told.  Never give the impression at any stage that you will necessarily be able to keep anything secret.</w:t>
      </w:r>
    </w:p>
    <w:p w:rsidR="00113BCA" w:rsidRDefault="00113BCA" w:rsidP="0016113C">
      <w:pPr>
        <w:rPr>
          <w:b/>
          <w:sz w:val="28"/>
          <w:szCs w:val="28"/>
        </w:rPr>
      </w:pPr>
    </w:p>
    <w:p w:rsidR="00113BCA" w:rsidRDefault="00113BCA" w:rsidP="0016113C">
      <w:pPr>
        <w:rPr>
          <w:b/>
          <w:sz w:val="28"/>
          <w:szCs w:val="28"/>
        </w:rPr>
      </w:pPr>
      <w:r>
        <w:rPr>
          <w:b/>
          <w:sz w:val="28"/>
          <w:szCs w:val="28"/>
        </w:rPr>
        <w:t>Make a record of the disclosures as soon as you can (and certainly the same day)</w:t>
      </w:r>
      <w:proofErr w:type="gramStart"/>
      <w:r>
        <w:rPr>
          <w:b/>
          <w:sz w:val="28"/>
          <w:szCs w:val="28"/>
        </w:rPr>
        <w:t>,</w:t>
      </w:r>
      <w:proofErr w:type="gramEnd"/>
      <w:r>
        <w:rPr>
          <w:b/>
          <w:sz w:val="28"/>
          <w:szCs w:val="28"/>
        </w:rPr>
        <w:t xml:space="preserve"> noting when and where it took place and who else was present.  Records of disclosure should be as detailed as possible.  Include as much as you can recall of what both the child and you actually said (verbatim).  Report the disclosure to the KKC Manager immediately unless the allegation is against the Manager in which case you should contact the </w:t>
      </w:r>
      <w:r w:rsidR="00032E47">
        <w:rPr>
          <w:b/>
          <w:sz w:val="28"/>
          <w:szCs w:val="28"/>
        </w:rPr>
        <w:t>C</w:t>
      </w:r>
      <w:r>
        <w:rPr>
          <w:b/>
          <w:sz w:val="28"/>
          <w:szCs w:val="28"/>
        </w:rPr>
        <w:t>hair of the Committee,</w:t>
      </w:r>
    </w:p>
    <w:p w:rsidR="00113BCA" w:rsidRDefault="00113BCA" w:rsidP="0016113C">
      <w:pPr>
        <w:rPr>
          <w:b/>
          <w:sz w:val="28"/>
          <w:szCs w:val="28"/>
        </w:rPr>
      </w:pPr>
    </w:p>
    <w:p w:rsidR="00113BCA" w:rsidRDefault="00113BCA" w:rsidP="0016113C">
      <w:pPr>
        <w:rPr>
          <w:b/>
          <w:sz w:val="32"/>
          <w:szCs w:val="32"/>
        </w:rPr>
      </w:pPr>
    </w:p>
    <w:p w:rsidR="00113BCA" w:rsidRDefault="00113BCA" w:rsidP="0016113C">
      <w:pPr>
        <w:rPr>
          <w:b/>
          <w:sz w:val="32"/>
          <w:szCs w:val="32"/>
        </w:rPr>
      </w:pPr>
    </w:p>
    <w:p w:rsidR="00113BCA" w:rsidRDefault="00113BCA" w:rsidP="0016113C">
      <w:pPr>
        <w:rPr>
          <w:b/>
          <w:sz w:val="32"/>
          <w:szCs w:val="32"/>
        </w:rPr>
      </w:pPr>
      <w:r>
        <w:rPr>
          <w:b/>
          <w:sz w:val="32"/>
          <w:szCs w:val="32"/>
        </w:rPr>
        <w:lastRenderedPageBreak/>
        <w:t xml:space="preserve">                                                           4</w:t>
      </w:r>
    </w:p>
    <w:p w:rsidR="00113BCA" w:rsidRDefault="00113BCA" w:rsidP="0016113C">
      <w:pPr>
        <w:rPr>
          <w:b/>
          <w:sz w:val="32"/>
          <w:szCs w:val="32"/>
        </w:rPr>
      </w:pPr>
      <w:r>
        <w:rPr>
          <w:b/>
          <w:sz w:val="32"/>
          <w:szCs w:val="32"/>
        </w:rPr>
        <w:t xml:space="preserve">         </w:t>
      </w:r>
    </w:p>
    <w:p w:rsidR="00113BCA" w:rsidRDefault="00113BCA" w:rsidP="0016113C">
      <w:pPr>
        <w:rPr>
          <w:b/>
          <w:sz w:val="32"/>
          <w:szCs w:val="32"/>
        </w:rPr>
      </w:pPr>
    </w:p>
    <w:p w:rsidR="00113BCA" w:rsidRDefault="00113BCA" w:rsidP="0016113C">
      <w:pPr>
        <w:rPr>
          <w:b/>
          <w:sz w:val="32"/>
          <w:szCs w:val="32"/>
        </w:rPr>
      </w:pPr>
      <w:r>
        <w:rPr>
          <w:b/>
          <w:sz w:val="32"/>
          <w:szCs w:val="32"/>
        </w:rPr>
        <w:t>REPORTING</w:t>
      </w:r>
    </w:p>
    <w:p w:rsidR="00113BCA" w:rsidRDefault="00113BCA" w:rsidP="0016113C">
      <w:pPr>
        <w:rPr>
          <w:b/>
          <w:sz w:val="32"/>
          <w:szCs w:val="32"/>
        </w:rPr>
      </w:pPr>
    </w:p>
    <w:p w:rsidR="00113BCA" w:rsidRDefault="00113BCA" w:rsidP="0016113C">
      <w:pPr>
        <w:rPr>
          <w:b/>
          <w:sz w:val="28"/>
          <w:szCs w:val="28"/>
        </w:rPr>
      </w:pPr>
      <w:r>
        <w:rPr>
          <w:b/>
          <w:sz w:val="28"/>
          <w:szCs w:val="28"/>
        </w:rPr>
        <w:t>If you suspect that a child is suffering or is likely to suffer harm you must report the matter to the KKC Manager.  The Manager is responsible for taking further action.  The Manager may decide it is a matter of concern rather than actual/suspected child abuse.</w:t>
      </w:r>
    </w:p>
    <w:p w:rsidR="00113BCA" w:rsidRDefault="00113BCA" w:rsidP="0016113C">
      <w:pPr>
        <w:rPr>
          <w:b/>
          <w:sz w:val="28"/>
          <w:szCs w:val="28"/>
        </w:rPr>
      </w:pPr>
    </w:p>
    <w:p w:rsidR="00113BCA" w:rsidRDefault="00113BCA" w:rsidP="0016113C">
      <w:pPr>
        <w:rPr>
          <w:b/>
          <w:sz w:val="28"/>
          <w:szCs w:val="28"/>
        </w:rPr>
      </w:pPr>
      <w:r>
        <w:rPr>
          <w:b/>
          <w:sz w:val="32"/>
          <w:szCs w:val="32"/>
        </w:rPr>
        <w:t>DEALING WITH CONCERNS</w:t>
      </w:r>
    </w:p>
    <w:p w:rsidR="00113BCA" w:rsidRDefault="00113BCA" w:rsidP="0016113C">
      <w:pPr>
        <w:rPr>
          <w:b/>
          <w:sz w:val="28"/>
          <w:szCs w:val="28"/>
        </w:rPr>
      </w:pPr>
    </w:p>
    <w:p w:rsidR="00113BCA" w:rsidRDefault="00113BCA" w:rsidP="0016113C">
      <w:pPr>
        <w:rPr>
          <w:b/>
          <w:sz w:val="28"/>
          <w:szCs w:val="28"/>
        </w:rPr>
      </w:pPr>
      <w:r>
        <w:rPr>
          <w:b/>
          <w:sz w:val="28"/>
          <w:szCs w:val="28"/>
        </w:rPr>
        <w:t xml:space="preserve">If the Manager decides that there is a matter of concern, she should refer the matter to the Chair of the Committee and the </w:t>
      </w:r>
      <w:r w:rsidR="00032E47">
        <w:rPr>
          <w:b/>
          <w:sz w:val="28"/>
          <w:szCs w:val="28"/>
        </w:rPr>
        <w:t>Safeguarding</w:t>
      </w:r>
      <w:r>
        <w:rPr>
          <w:b/>
          <w:sz w:val="28"/>
          <w:szCs w:val="28"/>
        </w:rPr>
        <w:t xml:space="preserve"> Officer and together they will discuss the concerns with the parent/carer or the child where appropriate.  The Manager may also wish to discuss the matter with other professionals (</w:t>
      </w:r>
      <w:proofErr w:type="spellStart"/>
      <w:r>
        <w:rPr>
          <w:b/>
          <w:sz w:val="28"/>
          <w:szCs w:val="28"/>
        </w:rPr>
        <w:t>eg</w:t>
      </w:r>
      <w:proofErr w:type="spellEnd"/>
      <w:r>
        <w:rPr>
          <w:b/>
          <w:sz w:val="28"/>
          <w:szCs w:val="28"/>
        </w:rPr>
        <w:t xml:space="preserve"> Head</w:t>
      </w:r>
      <w:r w:rsidR="00B16791">
        <w:rPr>
          <w:b/>
          <w:sz w:val="28"/>
          <w:szCs w:val="28"/>
        </w:rPr>
        <w:t>mistress</w:t>
      </w:r>
      <w:r>
        <w:rPr>
          <w:b/>
          <w:sz w:val="28"/>
          <w:szCs w:val="28"/>
        </w:rPr>
        <w:t>) or make non-urgent contact with the Children’s Services Department</w:t>
      </w:r>
      <w:r w:rsidR="00A03B95">
        <w:rPr>
          <w:b/>
          <w:sz w:val="28"/>
          <w:szCs w:val="28"/>
        </w:rPr>
        <w:t xml:space="preserve"> to discuss the concerns.  If the Children’s Services Officer advises referral, the Manager must make a formal referral.  Actual/Suspected abuse:  if the Manager believes there is evidence to suggest actual or suspected child abuse, he/she must immediately contact the Children’s Services Department or the Police by telephone.</w:t>
      </w:r>
    </w:p>
    <w:p w:rsidR="00A03B95" w:rsidRDefault="00A03B95" w:rsidP="0016113C">
      <w:pPr>
        <w:rPr>
          <w:b/>
          <w:sz w:val="28"/>
          <w:szCs w:val="28"/>
        </w:rPr>
      </w:pPr>
    </w:p>
    <w:p w:rsidR="00A03B95" w:rsidRDefault="00A03B95" w:rsidP="0016113C">
      <w:pPr>
        <w:rPr>
          <w:b/>
          <w:sz w:val="28"/>
          <w:szCs w:val="28"/>
        </w:rPr>
      </w:pPr>
      <w:r>
        <w:rPr>
          <w:b/>
          <w:sz w:val="32"/>
          <w:szCs w:val="32"/>
        </w:rPr>
        <w:t>REFERRAL</w:t>
      </w:r>
    </w:p>
    <w:p w:rsidR="00A03B95" w:rsidRDefault="00A03B95" w:rsidP="0016113C">
      <w:pPr>
        <w:rPr>
          <w:b/>
          <w:sz w:val="28"/>
          <w:szCs w:val="28"/>
        </w:rPr>
      </w:pPr>
    </w:p>
    <w:p w:rsidR="00A03B95" w:rsidRDefault="00A03B95" w:rsidP="0016113C">
      <w:pPr>
        <w:rPr>
          <w:b/>
          <w:sz w:val="28"/>
          <w:szCs w:val="28"/>
        </w:rPr>
      </w:pPr>
      <w:r>
        <w:rPr>
          <w:b/>
          <w:sz w:val="28"/>
          <w:szCs w:val="28"/>
        </w:rPr>
        <w:t>When making the initial telephone referral the Manager should seek advice as to what information should be shared with the parent/carer/child.  The telephone referral must be followed up by a written referral within 24 hours.  The written referral should include information on the child, parental/carer details and what you have observed together with the date and the time of the telephone referral.  The Manager should keep a copy of the written referral.</w:t>
      </w:r>
    </w:p>
    <w:p w:rsidR="00A03B95" w:rsidRDefault="00A03B95" w:rsidP="0016113C">
      <w:pPr>
        <w:rPr>
          <w:b/>
          <w:sz w:val="28"/>
          <w:szCs w:val="28"/>
        </w:rPr>
      </w:pPr>
    </w:p>
    <w:p w:rsidR="00A03B95" w:rsidRDefault="00A03B95" w:rsidP="0016113C">
      <w:pPr>
        <w:rPr>
          <w:b/>
          <w:sz w:val="28"/>
          <w:szCs w:val="28"/>
        </w:rPr>
      </w:pPr>
      <w:r>
        <w:rPr>
          <w:b/>
          <w:sz w:val="32"/>
          <w:szCs w:val="32"/>
        </w:rPr>
        <w:t>RESPONSIBILITY</w:t>
      </w:r>
    </w:p>
    <w:p w:rsidR="00A03B95" w:rsidRDefault="00A03B95" w:rsidP="0016113C">
      <w:pPr>
        <w:rPr>
          <w:b/>
          <w:sz w:val="28"/>
          <w:szCs w:val="28"/>
        </w:rPr>
      </w:pPr>
    </w:p>
    <w:p w:rsidR="00A03B95" w:rsidRDefault="00A03B95" w:rsidP="0016113C">
      <w:pPr>
        <w:rPr>
          <w:b/>
          <w:sz w:val="28"/>
          <w:szCs w:val="28"/>
        </w:rPr>
      </w:pPr>
      <w:r>
        <w:rPr>
          <w:b/>
          <w:sz w:val="28"/>
          <w:szCs w:val="28"/>
        </w:rPr>
        <w:t xml:space="preserve">The Manager should keep the </w:t>
      </w:r>
      <w:r w:rsidR="00032E47">
        <w:rPr>
          <w:b/>
          <w:sz w:val="28"/>
          <w:szCs w:val="28"/>
        </w:rPr>
        <w:t>Safeguarding</w:t>
      </w:r>
      <w:r>
        <w:rPr>
          <w:b/>
          <w:sz w:val="28"/>
          <w:szCs w:val="28"/>
        </w:rPr>
        <w:t xml:space="preserve"> Officer and the Chair of the KKC Committee informed of any concern or actual/suspected child abuse: but it remains the Managers responsibility to decide on what the necessary action to take</w:t>
      </w:r>
      <w:r w:rsidR="00E51DBD">
        <w:rPr>
          <w:b/>
          <w:sz w:val="28"/>
          <w:szCs w:val="28"/>
        </w:rPr>
        <w:t>.</w:t>
      </w:r>
    </w:p>
    <w:p w:rsidR="00E51DBD" w:rsidRDefault="00E51DBD" w:rsidP="0016113C">
      <w:pPr>
        <w:rPr>
          <w:b/>
          <w:sz w:val="28"/>
          <w:szCs w:val="28"/>
        </w:rPr>
      </w:pPr>
    </w:p>
    <w:p w:rsidR="00E51DBD" w:rsidRDefault="00E51DBD" w:rsidP="0016113C">
      <w:pPr>
        <w:rPr>
          <w:b/>
          <w:sz w:val="28"/>
          <w:szCs w:val="28"/>
        </w:rPr>
      </w:pPr>
      <w:r>
        <w:rPr>
          <w:b/>
          <w:sz w:val="28"/>
          <w:szCs w:val="28"/>
        </w:rPr>
        <w:t xml:space="preserve">                                                                5</w:t>
      </w:r>
    </w:p>
    <w:p w:rsidR="00E51DBD" w:rsidRDefault="00E51DBD" w:rsidP="0016113C">
      <w:pPr>
        <w:rPr>
          <w:b/>
          <w:sz w:val="28"/>
          <w:szCs w:val="28"/>
        </w:rPr>
      </w:pPr>
    </w:p>
    <w:p w:rsidR="00E51DBD" w:rsidRDefault="00E51DBD" w:rsidP="0016113C">
      <w:pPr>
        <w:rPr>
          <w:b/>
          <w:sz w:val="32"/>
          <w:szCs w:val="32"/>
        </w:rPr>
      </w:pPr>
      <w:r>
        <w:rPr>
          <w:b/>
          <w:sz w:val="32"/>
          <w:szCs w:val="32"/>
        </w:rPr>
        <w:t>CONFIDENTIALITY</w:t>
      </w:r>
    </w:p>
    <w:p w:rsidR="00E51DBD" w:rsidRDefault="00E51DBD" w:rsidP="0016113C">
      <w:pPr>
        <w:rPr>
          <w:b/>
          <w:sz w:val="32"/>
          <w:szCs w:val="32"/>
        </w:rPr>
      </w:pPr>
    </w:p>
    <w:p w:rsidR="00E51DBD" w:rsidRDefault="00E51DBD" w:rsidP="0016113C">
      <w:pPr>
        <w:rPr>
          <w:b/>
          <w:sz w:val="28"/>
          <w:szCs w:val="28"/>
        </w:rPr>
      </w:pPr>
      <w:r>
        <w:rPr>
          <w:b/>
          <w:sz w:val="28"/>
          <w:szCs w:val="28"/>
        </w:rPr>
        <w:t xml:space="preserve">It is stressed that confidentiality cannot be maintained if the withholding of information will prejudice the welfare of the child.  However, matters relating to child abuse must only be discussed with those who have a legitimate need to know the fact, </w:t>
      </w:r>
      <w:proofErr w:type="spellStart"/>
      <w:r>
        <w:rPr>
          <w:b/>
          <w:sz w:val="28"/>
          <w:szCs w:val="28"/>
        </w:rPr>
        <w:t>ie</w:t>
      </w:r>
      <w:proofErr w:type="spellEnd"/>
      <w:r>
        <w:rPr>
          <w:b/>
          <w:sz w:val="28"/>
          <w:szCs w:val="28"/>
        </w:rPr>
        <w:t xml:space="preserve"> those mentioned above</w:t>
      </w:r>
    </w:p>
    <w:p w:rsidR="00E51DBD" w:rsidRDefault="00E51DBD" w:rsidP="0016113C">
      <w:pPr>
        <w:rPr>
          <w:b/>
          <w:sz w:val="28"/>
          <w:szCs w:val="28"/>
        </w:rPr>
      </w:pPr>
    </w:p>
    <w:p w:rsidR="00E51DBD" w:rsidRDefault="00E51DBD" w:rsidP="0016113C">
      <w:pPr>
        <w:rPr>
          <w:b/>
          <w:sz w:val="28"/>
          <w:szCs w:val="28"/>
        </w:rPr>
      </w:pPr>
      <w:r>
        <w:rPr>
          <w:b/>
          <w:sz w:val="28"/>
          <w:szCs w:val="28"/>
        </w:rPr>
        <w:t xml:space="preserve">Written material related to child </w:t>
      </w:r>
      <w:proofErr w:type="gramStart"/>
      <w:r>
        <w:rPr>
          <w:b/>
          <w:sz w:val="28"/>
          <w:szCs w:val="28"/>
        </w:rPr>
        <w:t>abuse(</w:t>
      </w:r>
      <w:proofErr w:type="spellStart"/>
      <w:proofErr w:type="gramEnd"/>
      <w:r>
        <w:rPr>
          <w:b/>
          <w:sz w:val="28"/>
          <w:szCs w:val="28"/>
        </w:rPr>
        <w:t>eg</w:t>
      </w:r>
      <w:proofErr w:type="spellEnd"/>
      <w:r>
        <w:rPr>
          <w:b/>
          <w:sz w:val="28"/>
          <w:szCs w:val="28"/>
        </w:rPr>
        <w:t>, notes made after a disclosure, must be kept especially secure).</w:t>
      </w:r>
    </w:p>
    <w:p w:rsidR="00E51DBD" w:rsidRDefault="00E51DBD" w:rsidP="0016113C">
      <w:pPr>
        <w:rPr>
          <w:b/>
          <w:sz w:val="28"/>
          <w:szCs w:val="28"/>
        </w:rPr>
      </w:pPr>
    </w:p>
    <w:p w:rsidR="00E51DBD" w:rsidRDefault="00E51DBD" w:rsidP="0016113C">
      <w:pPr>
        <w:rPr>
          <w:b/>
          <w:sz w:val="28"/>
          <w:szCs w:val="28"/>
        </w:rPr>
      </w:pPr>
      <w:r>
        <w:rPr>
          <w:b/>
          <w:sz w:val="28"/>
          <w:szCs w:val="28"/>
        </w:rPr>
        <w:t xml:space="preserve">There may be cases where you are uncertain whether information should be shared with the Manager and/or </w:t>
      </w:r>
      <w:r w:rsidR="00032E47">
        <w:rPr>
          <w:b/>
          <w:sz w:val="28"/>
          <w:szCs w:val="28"/>
        </w:rPr>
        <w:t>C</w:t>
      </w:r>
      <w:r>
        <w:rPr>
          <w:b/>
          <w:sz w:val="28"/>
          <w:szCs w:val="28"/>
        </w:rPr>
        <w:t xml:space="preserve">hair of the </w:t>
      </w:r>
      <w:r w:rsidR="00032E47">
        <w:rPr>
          <w:b/>
          <w:sz w:val="28"/>
          <w:szCs w:val="28"/>
        </w:rPr>
        <w:t>Committee,</w:t>
      </w:r>
      <w:r>
        <w:rPr>
          <w:b/>
          <w:sz w:val="28"/>
          <w:szCs w:val="28"/>
        </w:rPr>
        <w:t xml:space="preserve"> (</w:t>
      </w:r>
      <w:proofErr w:type="spellStart"/>
      <w:r>
        <w:rPr>
          <w:b/>
          <w:sz w:val="28"/>
          <w:szCs w:val="28"/>
        </w:rPr>
        <w:t>eg</w:t>
      </w:r>
      <w:proofErr w:type="spellEnd"/>
      <w:r>
        <w:rPr>
          <w:b/>
          <w:sz w:val="28"/>
          <w:szCs w:val="28"/>
        </w:rPr>
        <w:t xml:space="preserve"> if the case involves them, their family or friends).  In such cases you should discuss your concerns with the Council’s Children’s Services Department and follow their advice.</w:t>
      </w:r>
    </w:p>
    <w:p w:rsidR="00E51DBD" w:rsidRDefault="00E51DBD" w:rsidP="0016113C">
      <w:pPr>
        <w:rPr>
          <w:b/>
          <w:sz w:val="28"/>
          <w:szCs w:val="28"/>
        </w:rPr>
      </w:pPr>
    </w:p>
    <w:p w:rsidR="00E51DBD" w:rsidRDefault="00E51DBD" w:rsidP="0016113C">
      <w:pPr>
        <w:rPr>
          <w:b/>
          <w:sz w:val="28"/>
          <w:szCs w:val="28"/>
        </w:rPr>
      </w:pPr>
      <w:r>
        <w:rPr>
          <w:b/>
          <w:sz w:val="32"/>
          <w:szCs w:val="32"/>
        </w:rPr>
        <w:t>ALLEGATIONS AGAINST THE KKC MANAGER</w:t>
      </w:r>
    </w:p>
    <w:p w:rsidR="00E51DBD" w:rsidRDefault="00E51DBD" w:rsidP="0016113C">
      <w:pPr>
        <w:rPr>
          <w:b/>
          <w:sz w:val="28"/>
          <w:szCs w:val="28"/>
        </w:rPr>
      </w:pPr>
    </w:p>
    <w:p w:rsidR="00E51DBD" w:rsidRDefault="00032E47" w:rsidP="0016113C">
      <w:pPr>
        <w:rPr>
          <w:b/>
          <w:sz w:val="28"/>
          <w:szCs w:val="28"/>
        </w:rPr>
      </w:pPr>
      <w:r>
        <w:rPr>
          <w:b/>
          <w:sz w:val="28"/>
          <w:szCs w:val="28"/>
        </w:rPr>
        <w:t xml:space="preserve">If there is suspicion of abuse by the Manager, then that suspicion should be reported to the Safeguarding Officer and the Chair of the Committee who will deal with the allegation in the way as described above. </w:t>
      </w:r>
    </w:p>
    <w:p w:rsidR="00032E47" w:rsidRDefault="00032E47" w:rsidP="0016113C">
      <w:pPr>
        <w:rPr>
          <w:b/>
          <w:sz w:val="28"/>
          <w:szCs w:val="28"/>
        </w:rPr>
      </w:pPr>
    </w:p>
    <w:p w:rsidR="00032E47" w:rsidRDefault="00032E47" w:rsidP="0016113C">
      <w:pPr>
        <w:rPr>
          <w:b/>
          <w:sz w:val="24"/>
          <w:szCs w:val="24"/>
        </w:rPr>
      </w:pPr>
      <w:r>
        <w:rPr>
          <w:b/>
          <w:sz w:val="32"/>
          <w:szCs w:val="32"/>
        </w:rPr>
        <w:t>CONTACTS</w:t>
      </w:r>
    </w:p>
    <w:p w:rsidR="00032E47" w:rsidRDefault="00032E47" w:rsidP="0016113C">
      <w:pPr>
        <w:rPr>
          <w:b/>
          <w:sz w:val="24"/>
          <w:szCs w:val="24"/>
        </w:rPr>
      </w:pPr>
    </w:p>
    <w:p w:rsidR="00032E47" w:rsidRDefault="00032E47" w:rsidP="00032E47">
      <w:pPr>
        <w:pStyle w:val="ListParagraph"/>
        <w:numPr>
          <w:ilvl w:val="0"/>
          <w:numId w:val="3"/>
        </w:numPr>
        <w:rPr>
          <w:b/>
          <w:sz w:val="24"/>
          <w:szCs w:val="24"/>
        </w:rPr>
      </w:pPr>
      <w:r>
        <w:rPr>
          <w:b/>
          <w:sz w:val="24"/>
          <w:szCs w:val="24"/>
        </w:rPr>
        <w:t xml:space="preserve">CHILDREN’S SERVICES RECEPTION &amp; ASSESSMENT TEAM </w:t>
      </w:r>
    </w:p>
    <w:p w:rsidR="00032E47" w:rsidRPr="00032E47" w:rsidRDefault="00032E47" w:rsidP="00032E47">
      <w:pPr>
        <w:rPr>
          <w:b/>
          <w:sz w:val="24"/>
          <w:szCs w:val="24"/>
        </w:rPr>
      </w:pPr>
    </w:p>
    <w:p w:rsidR="00E51DBD" w:rsidRDefault="00032E47" w:rsidP="0016113C">
      <w:pPr>
        <w:rPr>
          <w:b/>
          <w:sz w:val="28"/>
          <w:szCs w:val="28"/>
        </w:rPr>
      </w:pPr>
      <w:r>
        <w:rPr>
          <w:b/>
          <w:sz w:val="28"/>
          <w:szCs w:val="28"/>
        </w:rPr>
        <w:t xml:space="preserve">           Russell house,</w:t>
      </w:r>
    </w:p>
    <w:p w:rsidR="00032E47" w:rsidRDefault="00032E47" w:rsidP="0016113C">
      <w:pPr>
        <w:rPr>
          <w:b/>
          <w:sz w:val="28"/>
          <w:szCs w:val="28"/>
        </w:rPr>
      </w:pPr>
      <w:r>
        <w:rPr>
          <w:b/>
          <w:sz w:val="28"/>
          <w:szCs w:val="28"/>
        </w:rPr>
        <w:t xml:space="preserve">           26 – 28 Romsey Road,</w:t>
      </w:r>
    </w:p>
    <w:p w:rsidR="00032E47" w:rsidRDefault="00032E47" w:rsidP="0016113C">
      <w:pPr>
        <w:rPr>
          <w:b/>
          <w:sz w:val="28"/>
          <w:szCs w:val="28"/>
        </w:rPr>
      </w:pPr>
      <w:r>
        <w:rPr>
          <w:b/>
          <w:sz w:val="28"/>
          <w:szCs w:val="28"/>
        </w:rPr>
        <w:t xml:space="preserve">          Eastleigh,</w:t>
      </w:r>
    </w:p>
    <w:p w:rsidR="00032E47" w:rsidRDefault="00032E47" w:rsidP="0016113C">
      <w:pPr>
        <w:rPr>
          <w:b/>
          <w:sz w:val="28"/>
          <w:szCs w:val="28"/>
        </w:rPr>
      </w:pPr>
      <w:r>
        <w:rPr>
          <w:b/>
          <w:sz w:val="28"/>
          <w:szCs w:val="28"/>
        </w:rPr>
        <w:t xml:space="preserve">          Hampshire</w:t>
      </w:r>
    </w:p>
    <w:p w:rsidR="00032E47" w:rsidRDefault="00032E47" w:rsidP="0016113C">
      <w:pPr>
        <w:rPr>
          <w:b/>
          <w:sz w:val="28"/>
          <w:szCs w:val="28"/>
        </w:rPr>
      </w:pPr>
      <w:r>
        <w:rPr>
          <w:b/>
          <w:sz w:val="28"/>
          <w:szCs w:val="28"/>
        </w:rPr>
        <w:t xml:space="preserve">          SO50 9AN</w:t>
      </w:r>
    </w:p>
    <w:p w:rsidR="00032E47" w:rsidRDefault="00B92683" w:rsidP="0016113C">
      <w:pPr>
        <w:rPr>
          <w:b/>
          <w:sz w:val="28"/>
          <w:szCs w:val="28"/>
        </w:rPr>
      </w:pPr>
      <w:r>
        <w:rPr>
          <w:b/>
          <w:sz w:val="28"/>
          <w:szCs w:val="28"/>
        </w:rPr>
        <w:t xml:space="preserve">          </w:t>
      </w:r>
      <w:r w:rsidR="00032E47">
        <w:rPr>
          <w:b/>
          <w:sz w:val="28"/>
          <w:szCs w:val="28"/>
        </w:rPr>
        <w:t>Telephone Number – ………………………………………………..</w:t>
      </w:r>
    </w:p>
    <w:p w:rsidR="00032E47" w:rsidRDefault="00032E47" w:rsidP="0016113C">
      <w:pPr>
        <w:rPr>
          <w:b/>
          <w:sz w:val="28"/>
          <w:szCs w:val="28"/>
        </w:rPr>
      </w:pPr>
    </w:p>
    <w:p w:rsidR="00032E47" w:rsidRDefault="00032E47" w:rsidP="0016113C">
      <w:pPr>
        <w:rPr>
          <w:b/>
          <w:sz w:val="28"/>
          <w:szCs w:val="28"/>
        </w:rPr>
      </w:pPr>
      <w:r>
        <w:rPr>
          <w:b/>
          <w:sz w:val="28"/>
          <w:szCs w:val="28"/>
        </w:rPr>
        <w:t xml:space="preserve">The number for the out of hours emergency duty service </w:t>
      </w:r>
      <w:proofErr w:type="gramStart"/>
      <w:r>
        <w:rPr>
          <w:b/>
          <w:sz w:val="28"/>
          <w:szCs w:val="28"/>
        </w:rPr>
        <w:t>is  …</w:t>
      </w:r>
      <w:proofErr w:type="gramEnd"/>
      <w:r>
        <w:rPr>
          <w:b/>
          <w:sz w:val="28"/>
          <w:szCs w:val="28"/>
        </w:rPr>
        <w:t>……………………..</w:t>
      </w:r>
    </w:p>
    <w:p w:rsidR="00B92683" w:rsidRDefault="00B92683" w:rsidP="0016113C">
      <w:pPr>
        <w:rPr>
          <w:b/>
          <w:sz w:val="28"/>
          <w:szCs w:val="28"/>
        </w:rPr>
      </w:pPr>
    </w:p>
    <w:p w:rsidR="00B92683" w:rsidRPr="00B92683" w:rsidRDefault="00B92683" w:rsidP="00B92683">
      <w:pPr>
        <w:rPr>
          <w:b/>
          <w:sz w:val="28"/>
          <w:szCs w:val="28"/>
        </w:rPr>
      </w:pPr>
      <w:r>
        <w:rPr>
          <w:b/>
          <w:sz w:val="28"/>
          <w:szCs w:val="28"/>
        </w:rPr>
        <w:t xml:space="preserve">             </w:t>
      </w:r>
    </w:p>
    <w:p w:rsidR="00E51DBD" w:rsidRDefault="00E51DBD" w:rsidP="0016113C">
      <w:pPr>
        <w:rPr>
          <w:b/>
          <w:sz w:val="28"/>
          <w:szCs w:val="28"/>
        </w:rPr>
      </w:pPr>
    </w:p>
    <w:p w:rsidR="00E51DBD" w:rsidRDefault="00B92683" w:rsidP="0016113C">
      <w:pPr>
        <w:rPr>
          <w:b/>
          <w:sz w:val="28"/>
          <w:szCs w:val="28"/>
        </w:rPr>
      </w:pPr>
      <w:r>
        <w:rPr>
          <w:b/>
          <w:sz w:val="28"/>
          <w:szCs w:val="28"/>
        </w:rPr>
        <w:lastRenderedPageBreak/>
        <w:t xml:space="preserve">                                                              6</w:t>
      </w:r>
    </w:p>
    <w:p w:rsidR="00B92683" w:rsidRDefault="00B92683" w:rsidP="0016113C">
      <w:pPr>
        <w:rPr>
          <w:b/>
          <w:sz w:val="28"/>
          <w:szCs w:val="28"/>
        </w:rPr>
      </w:pPr>
    </w:p>
    <w:p w:rsidR="00B92683" w:rsidRDefault="00B92683" w:rsidP="00B92683">
      <w:pPr>
        <w:pStyle w:val="ListParagraph"/>
        <w:numPr>
          <w:ilvl w:val="0"/>
          <w:numId w:val="3"/>
        </w:numPr>
        <w:rPr>
          <w:b/>
          <w:sz w:val="32"/>
          <w:szCs w:val="32"/>
        </w:rPr>
      </w:pPr>
      <w:r>
        <w:rPr>
          <w:b/>
          <w:sz w:val="32"/>
          <w:szCs w:val="32"/>
        </w:rPr>
        <w:t>EASTLEIGH POLICE STATION</w:t>
      </w:r>
    </w:p>
    <w:p w:rsidR="00B92683" w:rsidRDefault="00B92683" w:rsidP="00B92683">
      <w:pPr>
        <w:rPr>
          <w:b/>
          <w:sz w:val="32"/>
          <w:szCs w:val="32"/>
        </w:rPr>
      </w:pPr>
    </w:p>
    <w:p w:rsidR="00B92683" w:rsidRDefault="00B92683" w:rsidP="00B92683">
      <w:pPr>
        <w:ind w:left="720"/>
        <w:rPr>
          <w:b/>
          <w:sz w:val="28"/>
          <w:szCs w:val="28"/>
        </w:rPr>
      </w:pPr>
      <w:r>
        <w:rPr>
          <w:b/>
          <w:sz w:val="28"/>
          <w:szCs w:val="28"/>
        </w:rPr>
        <w:t>Telephone number ………………………………………………………..</w:t>
      </w:r>
    </w:p>
    <w:p w:rsidR="00B92683" w:rsidRDefault="00B92683" w:rsidP="00B92683">
      <w:pPr>
        <w:ind w:left="720"/>
        <w:rPr>
          <w:b/>
          <w:sz w:val="28"/>
          <w:szCs w:val="28"/>
        </w:rPr>
      </w:pPr>
    </w:p>
    <w:p w:rsidR="00B92683" w:rsidRPr="00B92683" w:rsidRDefault="00B92683" w:rsidP="00B92683">
      <w:pPr>
        <w:pStyle w:val="ListParagraph"/>
        <w:numPr>
          <w:ilvl w:val="0"/>
          <w:numId w:val="3"/>
        </w:numPr>
        <w:rPr>
          <w:b/>
          <w:sz w:val="28"/>
          <w:szCs w:val="28"/>
        </w:rPr>
      </w:pPr>
      <w:r>
        <w:rPr>
          <w:b/>
          <w:sz w:val="32"/>
          <w:szCs w:val="32"/>
        </w:rPr>
        <w:t>OFSTED HELPLINE</w:t>
      </w:r>
    </w:p>
    <w:p w:rsidR="00B92683" w:rsidRDefault="00B92683" w:rsidP="00B92683">
      <w:pPr>
        <w:rPr>
          <w:b/>
          <w:sz w:val="28"/>
          <w:szCs w:val="28"/>
        </w:rPr>
      </w:pPr>
    </w:p>
    <w:p w:rsidR="00B92683" w:rsidRDefault="00B92683" w:rsidP="00B92683">
      <w:pPr>
        <w:ind w:left="720"/>
        <w:rPr>
          <w:b/>
          <w:sz w:val="28"/>
          <w:szCs w:val="28"/>
        </w:rPr>
      </w:pPr>
      <w:r>
        <w:rPr>
          <w:b/>
          <w:sz w:val="28"/>
          <w:szCs w:val="28"/>
        </w:rPr>
        <w:t xml:space="preserve">Telephone number  </w:t>
      </w:r>
      <w:r w:rsidR="00FB6945">
        <w:rPr>
          <w:b/>
          <w:sz w:val="28"/>
          <w:szCs w:val="28"/>
        </w:rPr>
        <w:t>0300 1231231</w:t>
      </w:r>
    </w:p>
    <w:p w:rsidR="00B92683" w:rsidRDefault="00B92683" w:rsidP="00B92683">
      <w:pPr>
        <w:ind w:left="720"/>
        <w:rPr>
          <w:b/>
          <w:sz w:val="28"/>
          <w:szCs w:val="28"/>
        </w:rPr>
      </w:pPr>
    </w:p>
    <w:p w:rsidR="00B92683" w:rsidRDefault="00B92683" w:rsidP="00B92683">
      <w:pPr>
        <w:ind w:left="720"/>
        <w:rPr>
          <w:b/>
          <w:sz w:val="28"/>
          <w:szCs w:val="28"/>
        </w:rPr>
      </w:pPr>
    </w:p>
    <w:p w:rsidR="00B92683" w:rsidRDefault="00B92683" w:rsidP="00B92683">
      <w:pPr>
        <w:ind w:left="720"/>
        <w:rPr>
          <w:b/>
          <w:sz w:val="28"/>
          <w:szCs w:val="28"/>
        </w:rPr>
      </w:pPr>
    </w:p>
    <w:p w:rsidR="00B92683" w:rsidRDefault="00B92683" w:rsidP="00B92683">
      <w:pPr>
        <w:ind w:left="720"/>
        <w:rPr>
          <w:b/>
          <w:sz w:val="28"/>
          <w:szCs w:val="28"/>
        </w:rPr>
      </w:pPr>
    </w:p>
    <w:p w:rsidR="00B92683" w:rsidRDefault="00B92683" w:rsidP="00B92683">
      <w:pPr>
        <w:ind w:left="720"/>
        <w:rPr>
          <w:b/>
          <w:sz w:val="32"/>
          <w:szCs w:val="32"/>
        </w:rPr>
      </w:pPr>
      <w:r>
        <w:rPr>
          <w:b/>
          <w:sz w:val="32"/>
          <w:szCs w:val="32"/>
        </w:rPr>
        <w:t xml:space="preserve">POLICY START </w:t>
      </w:r>
      <w:proofErr w:type="gramStart"/>
      <w:r>
        <w:rPr>
          <w:b/>
          <w:sz w:val="32"/>
          <w:szCs w:val="32"/>
        </w:rPr>
        <w:t>DATE  …</w:t>
      </w:r>
      <w:proofErr w:type="gramEnd"/>
      <w:r>
        <w:rPr>
          <w:b/>
          <w:sz w:val="32"/>
          <w:szCs w:val="32"/>
        </w:rPr>
        <w:t>………………………….1</w:t>
      </w:r>
      <w:r w:rsidRPr="00B92683">
        <w:rPr>
          <w:b/>
          <w:sz w:val="32"/>
          <w:szCs w:val="32"/>
          <w:vertAlign w:val="superscript"/>
        </w:rPr>
        <w:t>st</w:t>
      </w:r>
      <w:r>
        <w:rPr>
          <w:b/>
          <w:sz w:val="32"/>
          <w:szCs w:val="32"/>
        </w:rPr>
        <w:t xml:space="preserve"> September 2000</w:t>
      </w:r>
    </w:p>
    <w:p w:rsidR="00B92683" w:rsidRDefault="00B92683" w:rsidP="00B92683">
      <w:pPr>
        <w:ind w:left="720"/>
        <w:rPr>
          <w:b/>
          <w:sz w:val="32"/>
          <w:szCs w:val="32"/>
        </w:rPr>
      </w:pPr>
    </w:p>
    <w:p w:rsidR="00B92683" w:rsidRDefault="00B92683" w:rsidP="00B92683">
      <w:pPr>
        <w:ind w:left="720"/>
        <w:rPr>
          <w:b/>
          <w:sz w:val="32"/>
          <w:szCs w:val="32"/>
        </w:rPr>
      </w:pPr>
      <w:r>
        <w:rPr>
          <w:b/>
          <w:sz w:val="32"/>
          <w:szCs w:val="32"/>
        </w:rPr>
        <w:t xml:space="preserve">POLICY REVIEWED </w:t>
      </w:r>
      <w:proofErr w:type="gramStart"/>
      <w:r>
        <w:rPr>
          <w:b/>
          <w:sz w:val="32"/>
          <w:szCs w:val="32"/>
        </w:rPr>
        <w:t>DATE  …</w:t>
      </w:r>
      <w:proofErr w:type="gramEnd"/>
      <w:r>
        <w:rPr>
          <w:b/>
          <w:sz w:val="32"/>
          <w:szCs w:val="32"/>
        </w:rPr>
        <w:t>…………………..  15</w:t>
      </w:r>
      <w:r w:rsidRPr="00B92683">
        <w:rPr>
          <w:b/>
          <w:sz w:val="32"/>
          <w:szCs w:val="32"/>
          <w:vertAlign w:val="superscript"/>
        </w:rPr>
        <w:t>th</w:t>
      </w:r>
      <w:r>
        <w:rPr>
          <w:b/>
          <w:sz w:val="32"/>
          <w:szCs w:val="32"/>
        </w:rPr>
        <w:t xml:space="preserve"> August 2015</w:t>
      </w:r>
    </w:p>
    <w:p w:rsidR="00B16791" w:rsidRDefault="00B16791" w:rsidP="00B92683">
      <w:pPr>
        <w:ind w:left="720"/>
        <w:rPr>
          <w:b/>
          <w:sz w:val="28"/>
          <w:szCs w:val="28"/>
        </w:rPr>
      </w:pPr>
      <w:r>
        <w:rPr>
          <w:b/>
          <w:sz w:val="28"/>
          <w:szCs w:val="28"/>
        </w:rPr>
        <w:t>POLICY REVIEWED DATE                                           January 2024</w:t>
      </w:r>
      <w:bookmarkStart w:id="0" w:name="_GoBack"/>
      <w:bookmarkEnd w:id="0"/>
      <w:r>
        <w:rPr>
          <w:b/>
          <w:sz w:val="28"/>
          <w:szCs w:val="28"/>
        </w:rPr>
        <w:t xml:space="preserve">       </w:t>
      </w:r>
    </w:p>
    <w:p w:rsidR="00B92683" w:rsidRDefault="00B92683" w:rsidP="00B92683">
      <w:pPr>
        <w:ind w:left="720"/>
        <w:rPr>
          <w:b/>
          <w:sz w:val="28"/>
          <w:szCs w:val="28"/>
        </w:rPr>
      </w:pPr>
    </w:p>
    <w:p w:rsidR="00B92683" w:rsidRDefault="00B92683" w:rsidP="00B92683">
      <w:pPr>
        <w:ind w:left="720"/>
        <w:rPr>
          <w:b/>
          <w:sz w:val="28"/>
          <w:szCs w:val="28"/>
        </w:rPr>
      </w:pPr>
    </w:p>
    <w:p w:rsidR="00B92683" w:rsidRPr="00B92683" w:rsidRDefault="00B92683" w:rsidP="00B92683">
      <w:pPr>
        <w:ind w:left="720"/>
        <w:rPr>
          <w:b/>
          <w:sz w:val="28"/>
          <w:szCs w:val="28"/>
        </w:rPr>
      </w:pPr>
      <w:r>
        <w:rPr>
          <w:b/>
          <w:sz w:val="28"/>
          <w:szCs w:val="28"/>
        </w:rPr>
        <w:t xml:space="preserve">     </w:t>
      </w: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Default="00E51DBD" w:rsidP="0016113C">
      <w:pPr>
        <w:rPr>
          <w:b/>
          <w:sz w:val="28"/>
          <w:szCs w:val="28"/>
        </w:rPr>
      </w:pPr>
    </w:p>
    <w:p w:rsidR="00E51DBD" w:rsidRPr="00A03B95" w:rsidRDefault="00E51DBD" w:rsidP="0016113C">
      <w:pPr>
        <w:rPr>
          <w:b/>
          <w:sz w:val="28"/>
          <w:szCs w:val="28"/>
        </w:rPr>
      </w:pPr>
    </w:p>
    <w:p w:rsidR="00A03B95" w:rsidRPr="00A03B95" w:rsidRDefault="00A03B95" w:rsidP="0016113C">
      <w:pPr>
        <w:rPr>
          <w:b/>
          <w:sz w:val="28"/>
          <w:szCs w:val="28"/>
        </w:rPr>
      </w:pPr>
    </w:p>
    <w:p w:rsidR="00113BCA" w:rsidRDefault="00113BCA" w:rsidP="0016113C">
      <w:pPr>
        <w:rPr>
          <w:b/>
          <w:sz w:val="28"/>
          <w:szCs w:val="28"/>
        </w:rPr>
      </w:pPr>
    </w:p>
    <w:p w:rsidR="0016113C" w:rsidRPr="0016113C" w:rsidRDefault="00113BCA" w:rsidP="0016113C">
      <w:pPr>
        <w:rPr>
          <w:b/>
          <w:sz w:val="28"/>
          <w:szCs w:val="28"/>
        </w:rPr>
      </w:pPr>
      <w:r>
        <w:rPr>
          <w:b/>
          <w:sz w:val="28"/>
          <w:szCs w:val="28"/>
        </w:rPr>
        <w:t xml:space="preserve"> </w:t>
      </w: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Default="00236D44" w:rsidP="00236D44">
      <w:pPr>
        <w:rPr>
          <w:b/>
          <w:sz w:val="28"/>
          <w:szCs w:val="28"/>
        </w:rPr>
      </w:pPr>
    </w:p>
    <w:p w:rsidR="00236D44" w:rsidRPr="00236D44" w:rsidRDefault="00236D44" w:rsidP="00236D44">
      <w:pPr>
        <w:rPr>
          <w:b/>
          <w:sz w:val="28"/>
          <w:szCs w:val="28"/>
        </w:rPr>
      </w:pPr>
    </w:p>
    <w:p w:rsidR="00236D44" w:rsidRPr="00236D44" w:rsidRDefault="00236D44" w:rsidP="00236D44">
      <w:pPr>
        <w:rPr>
          <w:b/>
          <w:sz w:val="28"/>
          <w:szCs w:val="28"/>
        </w:rPr>
      </w:pPr>
    </w:p>
    <w:sectPr w:rsidR="00236D44" w:rsidRPr="00236D44"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BC"/>
    <w:multiLevelType w:val="hybridMultilevel"/>
    <w:tmpl w:val="A8D8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9A4B6E"/>
    <w:multiLevelType w:val="hybridMultilevel"/>
    <w:tmpl w:val="219C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995228"/>
    <w:multiLevelType w:val="hybridMultilevel"/>
    <w:tmpl w:val="BBD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93"/>
    <w:rsid w:val="00032E47"/>
    <w:rsid w:val="00075E93"/>
    <w:rsid w:val="0010709E"/>
    <w:rsid w:val="00113BCA"/>
    <w:rsid w:val="0016113C"/>
    <w:rsid w:val="00236D44"/>
    <w:rsid w:val="0037323C"/>
    <w:rsid w:val="00566E66"/>
    <w:rsid w:val="007800AB"/>
    <w:rsid w:val="00792F03"/>
    <w:rsid w:val="008069D5"/>
    <w:rsid w:val="008C6123"/>
    <w:rsid w:val="009F7427"/>
    <w:rsid w:val="00A03B95"/>
    <w:rsid w:val="00B16791"/>
    <w:rsid w:val="00B92683"/>
    <w:rsid w:val="00BE5224"/>
    <w:rsid w:val="00D611C8"/>
    <w:rsid w:val="00E51DBD"/>
    <w:rsid w:val="00FB6945"/>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2024-01-30T12:52:00Z</dcterms:created>
  <dcterms:modified xsi:type="dcterms:W3CDTF">2024-01-30T12:52:00Z</dcterms:modified>
</cp:coreProperties>
</file>